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56200" w14:textId="226A42CE" w:rsidR="00533F5D" w:rsidRDefault="00665994" w:rsidP="00465457">
      <w:pPr>
        <w:pStyle w:val="BodyText"/>
        <w:spacing w:before="240"/>
        <w:rPr>
          <w:rFonts w:ascii="Times New Roman"/>
        </w:rPr>
      </w:pPr>
      <w:r w:rsidRPr="002F5C48">
        <w:rPr>
          <w:rFonts w:ascii="Times New Roman"/>
          <w:noProof/>
        </w:rPr>
        <mc:AlternateContent>
          <mc:Choice Requires="wps">
            <w:drawing>
              <wp:anchor distT="45720" distB="45720" distL="114300" distR="114300" simplePos="0" relativeHeight="251671040" behindDoc="0" locked="0" layoutInCell="1" allowOverlap="1" wp14:anchorId="4949D1D7" wp14:editId="75E52E2A">
                <wp:simplePos x="0" y="0"/>
                <wp:positionH relativeFrom="column">
                  <wp:posOffset>6132366</wp:posOffset>
                </wp:positionH>
                <wp:positionV relativeFrom="paragraph">
                  <wp:posOffset>41797</wp:posOffset>
                </wp:positionV>
                <wp:extent cx="1381125" cy="10668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0668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8F317D5" w14:textId="77777777" w:rsidR="002F5C48" w:rsidRPr="002F5C48" w:rsidRDefault="002F5C48" w:rsidP="002F5C48">
                            <w:pPr>
                              <w:jc w:val="center"/>
                              <w:rPr>
                                <w:b/>
                                <w:sz w:val="36"/>
                              </w:rPr>
                            </w:pPr>
                            <w:r w:rsidRPr="00587453">
                              <w:rPr>
                                <w:b/>
                                <w:sz w:val="36"/>
                                <w:highlight w:val="yellow"/>
                              </w:rPr>
                              <w:t>School Division Logo Here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949D1D7" id="_x0000_t202" coordsize="21600,21600" o:spt="202" path="m,l,21600r21600,l21600,xe">
                <v:stroke joinstyle="miter"/>
                <v:path gradientshapeok="t" o:connecttype="rect"/>
              </v:shapetype>
              <v:shape id="Text Box 2" o:spid="_x0000_s1026" type="#_x0000_t202" style="position:absolute;margin-left:482.85pt;margin-top:3.3pt;width:108.75pt;height:84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" fillcolor="white [3201]" strokecolor="black [3200]" strokeweight="2pt">
                <v:textbox>
                  <w:txbxContent>
                    <w:p w14:paraId="78F317D5" w14:textId="77777777" w:rsidR="002F5C48" w:rsidRPr="002F5C48" w:rsidRDefault="002F5C48" w:rsidP="002F5C48">
                      <w:pPr>
                        <w:jc w:val="center"/>
                        <w:rPr>
                          <w:b/>
                          <w:sz w:val="36"/>
                        </w:rPr>
                      </w:pPr>
                      <w:r w:rsidRPr="00587453">
                        <w:rPr>
                          <w:b/>
                          <w:sz w:val="36"/>
                          <w:highlight w:val="yellow"/>
                        </w:rPr>
                        <w:t>School Division Logo Here</w:t>
                      </w:r>
                    </w:p>
                  </w:txbxContent>
                </v:textbox>
                <w10:wrap type="square"/>
              </v:shape>
            </w:pict>
          </mc:Fallback>
        </mc:AlternateContent>
      </w:r>
      <w:r w:rsidR="00FA4974">
        <w:rPr>
          <w:b/>
          <w:noProof/>
          <w:color w:val="75CEDE"/>
          <w:sz w:val="32"/>
        </w:rPr>
        <mc:AlternateContent>
          <mc:Choice Requires="wps">
            <w:drawing>
              <wp:anchor distT="0" distB="0" distL="114300" distR="114300" simplePos="0" relativeHeight="251651584" behindDoc="0" locked="0" layoutInCell="1" allowOverlap="1" wp14:anchorId="2224F4F0" wp14:editId="4F500211">
                <wp:simplePos x="0" y="0"/>
                <wp:positionH relativeFrom="margin">
                  <wp:posOffset>-38100</wp:posOffset>
                </wp:positionH>
                <wp:positionV relativeFrom="paragraph">
                  <wp:posOffset>-133350</wp:posOffset>
                </wp:positionV>
                <wp:extent cx="7048500" cy="1550670"/>
                <wp:effectExtent l="0" t="0" r="0" b="1143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0" cy="1550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B6323" w14:textId="66EC2C49" w:rsidR="002A5A47" w:rsidRPr="00AF42C3" w:rsidRDefault="00AF42C3" w:rsidP="000850F9">
                            <w:pPr>
                              <w:spacing w:before="360"/>
                              <w:ind w:left="720" w:right="1210"/>
                              <w:rPr>
                                <w:sz w:val="48"/>
                                <w:szCs w:val="48"/>
                                <w:lang w:val="fr-CA"/>
                              </w:rPr>
                            </w:pPr>
                            <w:r w:rsidRPr="00AF42C3">
                              <w:rPr>
                                <w:b/>
                                <w:bCs/>
                                <w:sz w:val="48"/>
                                <w:szCs w:val="48"/>
                                <w:lang w:val="fr-CA"/>
                              </w:rPr>
                              <w:t>Personnel/</w:t>
                            </w:r>
                            <w:r w:rsidR="00FA4974">
                              <w:rPr>
                                <w:b/>
                                <w:bCs/>
                                <w:sz w:val="48"/>
                                <w:szCs w:val="48"/>
                                <w:lang w:val="fr-CA"/>
                              </w:rPr>
                              <w:t>conseiller scolaire</w:t>
                            </w:r>
                            <w:r w:rsidRPr="00AF42C3">
                              <w:rPr>
                                <w:b/>
                                <w:bCs/>
                                <w:sz w:val="48"/>
                                <w:szCs w:val="48"/>
                                <w:lang w:val="fr-CA"/>
                              </w:rPr>
                              <w:t>/</w:t>
                            </w:r>
                            <w:r w:rsidR="00FA4974">
                              <w:rPr>
                                <w:b/>
                                <w:bCs/>
                                <w:sz w:val="48"/>
                                <w:szCs w:val="48"/>
                                <w:lang w:val="fr-CA"/>
                              </w:rPr>
                              <w:t xml:space="preserve"> </w:t>
                            </w:r>
                            <w:r w:rsidRPr="00AF42C3">
                              <w:rPr>
                                <w:b/>
                                <w:bCs/>
                                <w:sz w:val="48"/>
                                <w:szCs w:val="48"/>
                                <w:lang w:val="fr-CA"/>
                              </w:rPr>
                              <w:t xml:space="preserve">bénévoles Voyage Santé hors du Canada/hors de la province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24F4F0" id="Text Box 4" o:spid="_x0000_s1027" type="#_x0000_t202" style="position:absolute;margin-left:-3pt;margin-top:-10.5pt;width:555pt;height:122.1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" filled="f" stroked="f">
                <v:textbox inset="0,0,0,0">
                  <w:txbxContent>
                    <w:p w14:paraId="3BDB6323" w14:textId="66EC2C49" w:rsidR="002A5A47" w:rsidRPr="00AF42C3" w:rsidRDefault="00AF42C3" w:rsidP="000850F9">
                      <w:pPr>
                        <w:spacing w:before="360"/>
                        <w:ind w:left="720" w:right="1210"/>
                        <w:rPr>
                          <w:sz w:val="48"/>
                          <w:szCs w:val="48"/>
                          <w:lang w:val="fr-CA"/>
                        </w:rPr>
                      </w:pPr>
                      <w:r w:rsidRPr="00AF42C3">
                        <w:rPr>
                          <w:b/>
                          <w:bCs/>
                          <w:sz w:val="48"/>
                          <w:szCs w:val="48"/>
                          <w:lang w:val="fr-CA"/>
                        </w:rPr>
                        <w:t>Personnel/</w:t>
                      </w:r>
                      <w:r w:rsidR="00FA4974">
                        <w:rPr>
                          <w:b/>
                          <w:bCs/>
                          <w:sz w:val="48"/>
                          <w:szCs w:val="48"/>
                          <w:lang w:val="fr-CA"/>
                        </w:rPr>
                        <w:t>conseiller scolaire</w:t>
                      </w:r>
                      <w:r w:rsidRPr="00AF42C3">
                        <w:rPr>
                          <w:b/>
                          <w:bCs/>
                          <w:sz w:val="48"/>
                          <w:szCs w:val="48"/>
                          <w:lang w:val="fr-CA"/>
                        </w:rPr>
                        <w:t>/</w:t>
                      </w:r>
                      <w:r w:rsidR="00FA4974">
                        <w:rPr>
                          <w:b/>
                          <w:bCs/>
                          <w:sz w:val="48"/>
                          <w:szCs w:val="48"/>
                          <w:lang w:val="fr-CA"/>
                        </w:rPr>
                        <w:t xml:space="preserve"> </w:t>
                      </w:r>
                      <w:r w:rsidRPr="00AF42C3">
                        <w:rPr>
                          <w:b/>
                          <w:bCs/>
                          <w:sz w:val="48"/>
                          <w:szCs w:val="48"/>
                          <w:lang w:val="fr-CA"/>
                        </w:rPr>
                        <w:t xml:space="preserve">bénévoles Voyage Santé hors du Canada/hors de la province </w:t>
                      </w:r>
                    </w:p>
                  </w:txbxContent>
                </v:textbox>
                <w10:wrap anchorx="margin"/>
              </v:shape>
            </w:pict>
          </mc:Fallback>
        </mc:AlternateContent>
      </w:r>
    </w:p>
    <w:p w14:paraId="026D6DEC" w14:textId="77777777" w:rsidR="00533F5D" w:rsidRDefault="00533F5D">
      <w:pPr>
        <w:pStyle w:val="BodyText"/>
        <w:rPr>
          <w:rFonts w:ascii="Times New Roman"/>
        </w:rPr>
      </w:pPr>
    </w:p>
    <w:p w14:paraId="3B1EBAFF" w14:textId="77777777" w:rsidR="00533F5D" w:rsidRDefault="00533F5D">
      <w:pPr>
        <w:pStyle w:val="BodyText"/>
        <w:rPr>
          <w:rFonts w:ascii="Times New Roman"/>
        </w:rPr>
      </w:pPr>
    </w:p>
    <w:p w14:paraId="24F88E53" w14:textId="77777777" w:rsidR="00533F5D" w:rsidRDefault="00533F5D">
      <w:pPr>
        <w:pStyle w:val="BodyText"/>
        <w:rPr>
          <w:rFonts w:ascii="Times New Roman"/>
        </w:rPr>
      </w:pPr>
    </w:p>
    <w:p w14:paraId="6E78CDC8" w14:textId="77777777" w:rsidR="00533F5D" w:rsidRDefault="00533F5D">
      <w:pPr>
        <w:pStyle w:val="BodyText"/>
        <w:rPr>
          <w:rFonts w:ascii="Times New Roman"/>
        </w:rPr>
      </w:pPr>
    </w:p>
    <w:p w14:paraId="2B7B6460" w14:textId="77777777" w:rsidR="00533F5D" w:rsidRDefault="00533F5D">
      <w:pPr>
        <w:pStyle w:val="BodyText"/>
        <w:rPr>
          <w:rFonts w:ascii="Times New Roman"/>
        </w:rPr>
      </w:pPr>
    </w:p>
    <w:p w14:paraId="37C66DF3" w14:textId="5E2A0F18" w:rsidR="00533F5D" w:rsidRDefault="00533F5D">
      <w:pPr>
        <w:pStyle w:val="BodyText"/>
        <w:rPr>
          <w:rFonts w:ascii="Times New Roman"/>
        </w:rPr>
      </w:pPr>
    </w:p>
    <w:p w14:paraId="5274CA29" w14:textId="0E9202DC" w:rsidR="00533F5D" w:rsidRDefault="00665994">
      <w:pPr>
        <w:pStyle w:val="BodyText"/>
        <w:rPr>
          <w:rFonts w:ascii="Times New Roman"/>
        </w:rPr>
      </w:pPr>
      <w:r>
        <w:rPr>
          <w:noProof/>
          <w:color w:val="231F20"/>
          <w:spacing w:val="-7"/>
        </w:rPr>
        <mc:AlternateContent>
          <mc:Choice Requires="wps">
            <w:drawing>
              <wp:anchor distT="0" distB="0" distL="114300" distR="114300" simplePos="0" relativeHeight="251665408" behindDoc="0" locked="0" layoutInCell="1" allowOverlap="1" wp14:anchorId="5876DE95" wp14:editId="66C16FBF">
                <wp:simplePos x="0" y="0"/>
                <wp:positionH relativeFrom="margin">
                  <wp:posOffset>0</wp:posOffset>
                </wp:positionH>
                <wp:positionV relativeFrom="paragraph">
                  <wp:posOffset>23220</wp:posOffset>
                </wp:positionV>
                <wp:extent cx="7749540" cy="85725"/>
                <wp:effectExtent l="0" t="0" r="22860" b="28575"/>
                <wp:wrapNone/>
                <wp:docPr id="13" name="Rectangle 13"/>
                <wp:cNvGraphicFramePr/>
                <a:graphic xmlns:a="http://schemas.openxmlformats.org/drawingml/2006/main">
                  <a:graphicData uri="http://schemas.microsoft.com/office/word/2010/wordprocessingShape">
                    <wps:wsp>
                      <wps:cNvSpPr/>
                      <wps:spPr>
                        <a:xfrm>
                          <a:off x="0" y="0"/>
                          <a:ext cx="7749540" cy="85725"/>
                        </a:xfrm>
                        <a:prstGeom prst="rect">
                          <a:avLst/>
                        </a:prstGeom>
                        <a:solidFill>
                          <a:schemeClr val="tx2">
                            <a:lumMod val="75000"/>
                          </a:schemeClr>
                        </a:solidFill>
                        <a:ln>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00152B" id="Rectangle 13" o:spid="_x0000_s1026" style="position:absolute;margin-left:0;margin-top:1.85pt;width:610.2pt;height:6.75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" fillcolor="#17365d [2415]" strokecolor="#17365d [2415]" strokeweight="2pt">
                <w10:wrap anchorx="margin"/>
              </v:rect>
            </w:pict>
          </mc:Fallback>
        </mc:AlternateContent>
      </w:r>
    </w:p>
    <w:p w14:paraId="657C5A4A" w14:textId="218EB0D6" w:rsidR="00533F5D" w:rsidRDefault="00533F5D">
      <w:pPr>
        <w:pStyle w:val="BodyText"/>
        <w:rPr>
          <w:rFonts w:ascii="Times New Roman"/>
        </w:rPr>
      </w:pPr>
    </w:p>
    <w:p w14:paraId="7D9CD443" w14:textId="1B58FE07" w:rsidR="00375E52" w:rsidRPr="00AF42C3" w:rsidRDefault="00AF42C3" w:rsidP="00375E52">
      <w:pPr>
        <w:spacing w:line="276" w:lineRule="auto"/>
        <w:ind w:left="720" w:right="1213"/>
        <w:rPr>
          <w:b/>
          <w:color w:val="231F20"/>
          <w:spacing w:val="-7"/>
          <w:lang w:val="fr-CA"/>
        </w:rPr>
      </w:pPr>
      <w:r w:rsidRPr="00AF42C3">
        <w:rPr>
          <w:b/>
          <w:color w:val="231F20"/>
          <w:spacing w:val="-7"/>
          <w:lang w:val="fr-CA"/>
        </w:rPr>
        <w:t>Cher personnel, conseiller scolaire et/ou bénévoles approuvés,</w:t>
      </w:r>
    </w:p>
    <w:p w14:paraId="401604BF" w14:textId="77777777" w:rsidR="00AF42C3" w:rsidRPr="000850F9" w:rsidRDefault="00AF42C3" w:rsidP="00375E52">
      <w:pPr>
        <w:spacing w:line="276" w:lineRule="auto"/>
        <w:ind w:left="720" w:right="1213"/>
        <w:rPr>
          <w:b/>
          <w:color w:val="231F20"/>
          <w:spacing w:val="-7"/>
          <w:sz w:val="16"/>
          <w:szCs w:val="16"/>
          <w:lang w:val="fr-CA"/>
        </w:rPr>
      </w:pPr>
    </w:p>
    <w:p w14:paraId="7DD734A2" w14:textId="2A3078ED" w:rsidR="00375E52" w:rsidRPr="00FA4974" w:rsidRDefault="0016734E" w:rsidP="00375E52">
      <w:pPr>
        <w:spacing w:line="276" w:lineRule="auto"/>
        <w:ind w:left="720" w:right="1213"/>
        <w:rPr>
          <w:spacing w:val="-7"/>
          <w:lang w:val="fr-CA"/>
        </w:rPr>
      </w:pPr>
      <w:r w:rsidRPr="0016734E">
        <w:rPr>
          <w:spacing w:val="-7"/>
          <w:lang w:val="fr-CA"/>
        </w:rPr>
        <w:t xml:space="preserve">Toutes les divisions scolaires disposent d'une assurance maladie complète pour les voyages à l'étranger et hors province, souscrite par </w:t>
      </w:r>
      <w:proofErr w:type="spellStart"/>
      <w:r w:rsidRPr="0016734E">
        <w:rPr>
          <w:spacing w:val="-7"/>
          <w:lang w:val="fr-CA"/>
        </w:rPr>
        <w:t>iA</w:t>
      </w:r>
      <w:proofErr w:type="spellEnd"/>
      <w:r w:rsidRPr="0016734E">
        <w:rPr>
          <w:spacing w:val="-7"/>
          <w:lang w:val="fr-CA"/>
        </w:rPr>
        <w:t xml:space="preserve"> Special Markets, pour le personnel, les administrateurs scolaires, les accompagnateurs/bénévoles agréés âgés de moins de 75 ans qui participent à des voyages scolaires approuvés.</w:t>
      </w:r>
      <w:r>
        <w:rPr>
          <w:spacing w:val="-7"/>
          <w:lang w:val="fr-CA"/>
        </w:rPr>
        <w:t xml:space="preserve"> </w:t>
      </w:r>
      <w:r w:rsidR="00FA4974" w:rsidRPr="00FA4974">
        <w:rPr>
          <w:spacing w:val="-7"/>
          <w:lang w:val="fr-CA"/>
        </w:rPr>
        <w:t xml:space="preserve">La couverture et les conditions d'admissibilité sont disponibles sur le portail du MSBA (www.hubinternational.com/msba) sous la section </w:t>
      </w:r>
      <w:r w:rsidR="00FA4974">
        <w:rPr>
          <w:spacing w:val="-7"/>
          <w:lang w:val="fr-CA"/>
        </w:rPr>
        <w:t>« </w:t>
      </w:r>
      <w:r w:rsidR="00FA4974" w:rsidRPr="00FA4974">
        <w:rPr>
          <w:spacing w:val="-7"/>
          <w:lang w:val="fr-CA"/>
        </w:rPr>
        <w:t>Staff/School Trustee/</w:t>
      </w:r>
      <w:proofErr w:type="spellStart"/>
      <w:r w:rsidR="00FA4974" w:rsidRPr="00FA4974">
        <w:rPr>
          <w:spacing w:val="-7"/>
          <w:lang w:val="fr-CA"/>
        </w:rPr>
        <w:t>Volunteer</w:t>
      </w:r>
      <w:proofErr w:type="spellEnd"/>
      <w:r w:rsidR="00FA4974" w:rsidRPr="00FA4974">
        <w:rPr>
          <w:spacing w:val="-7"/>
          <w:lang w:val="fr-CA"/>
        </w:rPr>
        <w:t xml:space="preserve"> Business Travel Health</w:t>
      </w:r>
      <w:r w:rsidR="00FA4974">
        <w:rPr>
          <w:spacing w:val="-7"/>
          <w:lang w:val="fr-CA"/>
        </w:rPr>
        <w:t> »</w:t>
      </w:r>
      <w:r w:rsidR="00FA4974" w:rsidRPr="00FA4974">
        <w:rPr>
          <w:spacing w:val="-7"/>
          <w:lang w:val="fr-CA"/>
        </w:rPr>
        <w:t>. Ils n'ont pas besoin de demander une couverture individuelle.</w:t>
      </w:r>
    </w:p>
    <w:p w14:paraId="7B708F7C" w14:textId="77777777" w:rsidR="00FA4974" w:rsidRPr="000850F9" w:rsidRDefault="00FA4974" w:rsidP="00375E52">
      <w:pPr>
        <w:spacing w:line="276" w:lineRule="auto"/>
        <w:ind w:left="720" w:right="1213"/>
        <w:rPr>
          <w:sz w:val="16"/>
          <w:szCs w:val="16"/>
          <w:lang w:val="fr-CA"/>
        </w:rPr>
      </w:pPr>
    </w:p>
    <w:p w14:paraId="57B61C0D" w14:textId="66AA9A4B" w:rsidR="00184037" w:rsidRDefault="00FA4974" w:rsidP="00375E52">
      <w:pPr>
        <w:spacing w:line="276" w:lineRule="auto"/>
        <w:ind w:left="720" w:right="1210"/>
        <w:rPr>
          <w:lang w:val="fr-CA"/>
        </w:rPr>
      </w:pPr>
      <w:r w:rsidRPr="00FA4974">
        <w:rPr>
          <w:lang w:val="fr-CA"/>
        </w:rPr>
        <w:t>Veuillez noter que les chauffeurs d'autobus qui ne sont pas employés par la division scolaire ne sont pas assurés dans le cadre de ce régime ; ils doivent être couverts par leur propre employeur.</w:t>
      </w:r>
    </w:p>
    <w:p w14:paraId="39EE1C58" w14:textId="77777777" w:rsidR="00FA4974" w:rsidRPr="000850F9" w:rsidRDefault="00FA4974" w:rsidP="00375E52">
      <w:pPr>
        <w:spacing w:line="276" w:lineRule="auto"/>
        <w:ind w:left="720" w:right="1210"/>
        <w:rPr>
          <w:sz w:val="16"/>
          <w:szCs w:val="16"/>
          <w:lang w:val="fr-CA"/>
        </w:rPr>
      </w:pPr>
    </w:p>
    <w:p w14:paraId="10D98602" w14:textId="77777777" w:rsidR="00FA4974" w:rsidRPr="00FA4974" w:rsidRDefault="00FA4974" w:rsidP="00FA4974">
      <w:pPr>
        <w:spacing w:line="276" w:lineRule="auto"/>
        <w:ind w:left="720" w:right="1210"/>
        <w:rPr>
          <w:b/>
          <w:color w:val="17365D"/>
          <w:lang w:val="fr-CA"/>
        </w:rPr>
      </w:pPr>
      <w:bookmarkStart w:id="0" w:name="_Hlk113464990"/>
      <w:r w:rsidRPr="00FA4974">
        <w:rPr>
          <w:b/>
          <w:color w:val="17365D"/>
          <w:lang w:val="fr-CA"/>
        </w:rPr>
        <w:t>Caractéristiques :</w:t>
      </w:r>
    </w:p>
    <w:p w14:paraId="03F6B46D" w14:textId="51C556A2" w:rsidR="00FA4974" w:rsidRPr="00FA4974" w:rsidRDefault="00FA4974" w:rsidP="00FA4974">
      <w:pPr>
        <w:pStyle w:val="ListParagraph"/>
        <w:numPr>
          <w:ilvl w:val="0"/>
          <w:numId w:val="10"/>
        </w:numPr>
        <w:spacing w:line="276" w:lineRule="auto"/>
        <w:ind w:right="1210"/>
        <w:rPr>
          <w:lang w:val="fr-CA"/>
        </w:rPr>
      </w:pPr>
      <w:r w:rsidRPr="00FA4974">
        <w:rPr>
          <w:lang w:val="fr-CA"/>
        </w:rPr>
        <w:t>Couverture médicale d'urgence hors de la province/du Canada pour les voyages d'affaires uniquement.</w:t>
      </w:r>
    </w:p>
    <w:p w14:paraId="2A7467D4" w14:textId="071D91A2" w:rsidR="00FA4974" w:rsidRPr="00FA4974" w:rsidRDefault="00FA4974" w:rsidP="00FA4974">
      <w:pPr>
        <w:pStyle w:val="ListParagraph"/>
        <w:numPr>
          <w:ilvl w:val="0"/>
          <w:numId w:val="10"/>
        </w:numPr>
        <w:spacing w:line="276" w:lineRule="auto"/>
        <w:ind w:right="1210"/>
        <w:rPr>
          <w:lang w:val="fr-CA"/>
        </w:rPr>
      </w:pPr>
      <w:r w:rsidRPr="00FA4974">
        <w:rPr>
          <w:lang w:val="fr-CA"/>
        </w:rPr>
        <w:t>Employés et accompagnateurs bénévoles de voyages scolaires seulement (les personnes à charge ne sont pas incluses)</w:t>
      </w:r>
    </w:p>
    <w:p w14:paraId="4EC00CA0" w14:textId="0FB9BE3D" w:rsidR="00FA4974" w:rsidRPr="00FA4974" w:rsidRDefault="00FA4974" w:rsidP="00FA4974">
      <w:pPr>
        <w:pStyle w:val="ListParagraph"/>
        <w:numPr>
          <w:ilvl w:val="0"/>
          <w:numId w:val="10"/>
        </w:numPr>
        <w:spacing w:line="276" w:lineRule="auto"/>
        <w:ind w:right="1210"/>
        <w:rPr>
          <w:lang w:val="fr-CA"/>
        </w:rPr>
      </w:pPr>
      <w:r w:rsidRPr="00FA4974">
        <w:rPr>
          <w:lang w:val="fr-CA"/>
        </w:rPr>
        <w:t>Couverture pour les personnes âgées de moins de 75 ans</w:t>
      </w:r>
    </w:p>
    <w:p w14:paraId="38B14372" w14:textId="6F78E116" w:rsidR="00FA4974" w:rsidRPr="00FA4974" w:rsidRDefault="00FA4974" w:rsidP="00FA4974">
      <w:pPr>
        <w:pStyle w:val="ListParagraph"/>
        <w:numPr>
          <w:ilvl w:val="0"/>
          <w:numId w:val="10"/>
        </w:numPr>
        <w:spacing w:line="276" w:lineRule="auto"/>
        <w:ind w:right="1210"/>
      </w:pPr>
      <w:proofErr w:type="spellStart"/>
      <w:r w:rsidRPr="00FA4974">
        <w:t>Aucune</w:t>
      </w:r>
      <w:proofErr w:type="spellEnd"/>
      <w:r w:rsidRPr="00FA4974">
        <w:t xml:space="preserve"> exigence de </w:t>
      </w:r>
      <w:proofErr w:type="spellStart"/>
      <w:r w:rsidRPr="00FA4974">
        <w:t>stabilité</w:t>
      </w:r>
      <w:proofErr w:type="spellEnd"/>
      <w:r w:rsidRPr="00FA4974">
        <w:t xml:space="preserve"> </w:t>
      </w:r>
      <w:proofErr w:type="spellStart"/>
      <w:r w:rsidRPr="00FA4974">
        <w:t>médicale</w:t>
      </w:r>
      <w:proofErr w:type="spellEnd"/>
    </w:p>
    <w:p w14:paraId="037546C8" w14:textId="01ED907C" w:rsidR="00FA4974" w:rsidRPr="00FA4974" w:rsidRDefault="00FA4974" w:rsidP="00FA4974">
      <w:pPr>
        <w:pStyle w:val="ListParagraph"/>
        <w:numPr>
          <w:ilvl w:val="0"/>
          <w:numId w:val="10"/>
        </w:numPr>
        <w:spacing w:line="276" w:lineRule="auto"/>
        <w:ind w:right="1210"/>
        <w:rPr>
          <w:lang w:val="fr-CA"/>
        </w:rPr>
      </w:pPr>
      <w:r w:rsidRPr="00FA4974">
        <w:rPr>
          <w:lang w:val="fr-CA"/>
        </w:rPr>
        <w:t>Maximum de 1 000 000 $, dont 100 000 $ pour l'évacuation médicale, par voyage.</w:t>
      </w:r>
    </w:p>
    <w:p w14:paraId="6A2ABA33" w14:textId="6DCB730C" w:rsidR="00FA4974" w:rsidRPr="00FA4974" w:rsidRDefault="00FA4974" w:rsidP="00FA4974">
      <w:pPr>
        <w:pStyle w:val="ListParagraph"/>
        <w:numPr>
          <w:ilvl w:val="0"/>
          <w:numId w:val="10"/>
        </w:numPr>
        <w:spacing w:line="276" w:lineRule="auto"/>
        <w:ind w:right="1210"/>
        <w:rPr>
          <w:lang w:val="fr-CA"/>
        </w:rPr>
      </w:pPr>
      <w:r w:rsidRPr="00FA4974">
        <w:rPr>
          <w:lang w:val="fr-CA"/>
        </w:rPr>
        <w:t xml:space="preserve">La limite par voyage est de </w:t>
      </w:r>
      <w:r w:rsidR="0016734E">
        <w:rPr>
          <w:lang w:val="fr-CA"/>
        </w:rPr>
        <w:t>120</w:t>
      </w:r>
      <w:r w:rsidRPr="00FA4974">
        <w:rPr>
          <w:lang w:val="fr-CA"/>
        </w:rPr>
        <w:t xml:space="preserve"> jours </w:t>
      </w:r>
      <w:proofErr w:type="gramStart"/>
      <w:r w:rsidRPr="00FA4974">
        <w:rPr>
          <w:lang w:val="fr-CA"/>
        </w:rPr>
        <w:t>consécutifs</w:t>
      </w:r>
      <w:proofErr w:type="gramEnd"/>
      <w:r w:rsidRPr="00FA4974">
        <w:rPr>
          <w:lang w:val="fr-CA"/>
        </w:rPr>
        <w:t xml:space="preserve"> par personne.</w:t>
      </w:r>
    </w:p>
    <w:bookmarkEnd w:id="0"/>
    <w:p w14:paraId="36EDA4DD" w14:textId="77777777" w:rsidR="00184037" w:rsidRPr="00695149" w:rsidRDefault="00184037" w:rsidP="00375E52">
      <w:pPr>
        <w:spacing w:line="276" w:lineRule="auto"/>
        <w:ind w:left="720" w:right="1210"/>
        <w:rPr>
          <w:sz w:val="14"/>
          <w:szCs w:val="14"/>
          <w:lang w:val="fr-CA"/>
        </w:rPr>
      </w:pPr>
    </w:p>
    <w:p w14:paraId="6DC6DCC6" w14:textId="7DBB49DD" w:rsidR="00665994" w:rsidRDefault="00FA4974" w:rsidP="00FA4974">
      <w:pPr>
        <w:spacing w:line="276" w:lineRule="auto"/>
        <w:ind w:left="720" w:right="1210"/>
        <w:rPr>
          <w:lang w:val="fr-CA"/>
        </w:rPr>
      </w:pPr>
      <w:r w:rsidRPr="00FA4974">
        <w:rPr>
          <w:lang w:val="fr-CA"/>
        </w:rPr>
        <w:t>Remarque</w:t>
      </w:r>
      <w:r w:rsidR="00665994">
        <w:rPr>
          <w:lang w:val="fr-CA"/>
        </w:rPr>
        <w:t>s</w:t>
      </w:r>
      <w:r w:rsidRPr="00FA4974">
        <w:rPr>
          <w:lang w:val="fr-CA"/>
        </w:rPr>
        <w:t xml:space="preserve"> : </w:t>
      </w:r>
    </w:p>
    <w:p w14:paraId="5E01E69D" w14:textId="77777777" w:rsidR="00665994" w:rsidRPr="00665994" w:rsidRDefault="00665994" w:rsidP="00665994">
      <w:pPr>
        <w:pStyle w:val="ListParagraph"/>
        <w:numPr>
          <w:ilvl w:val="0"/>
          <w:numId w:val="11"/>
        </w:numPr>
        <w:spacing w:line="276" w:lineRule="auto"/>
        <w:ind w:right="1210"/>
        <w:rPr>
          <w:lang w:val="fr-CA"/>
        </w:rPr>
      </w:pPr>
      <w:r w:rsidRPr="00665994">
        <w:rPr>
          <w:lang w:val="fr-CA"/>
        </w:rPr>
        <w:t xml:space="preserve">Aucune prise en charge dans les 8 semaines précédant la date prévue de l'accouchement ou si le médecin estime que le risque d'accouchement prématuré ou de complications est plus élevé que la normale. </w:t>
      </w:r>
    </w:p>
    <w:p w14:paraId="71B7220C" w14:textId="77777777" w:rsidR="00665994" w:rsidRPr="00665994" w:rsidRDefault="00665994" w:rsidP="00665994">
      <w:pPr>
        <w:pStyle w:val="ListParagraph"/>
        <w:numPr>
          <w:ilvl w:val="0"/>
          <w:numId w:val="11"/>
        </w:numPr>
        <w:spacing w:line="276" w:lineRule="auto"/>
        <w:ind w:right="1210"/>
        <w:rPr>
          <w:lang w:val="fr-CA"/>
        </w:rPr>
      </w:pPr>
      <w:r w:rsidRPr="00665994">
        <w:rPr>
          <w:lang w:val="fr-CA"/>
        </w:rPr>
        <w:t>T</w:t>
      </w:r>
      <w:r w:rsidR="00FA4974" w:rsidRPr="00665994">
        <w:rPr>
          <w:lang w:val="fr-CA"/>
        </w:rPr>
        <w:t xml:space="preserve">oute personne âgée de plus de 75 ans doit contacter HUB International à l'adresse </w:t>
      </w:r>
      <w:hyperlink r:id="rId8" w:history="1">
        <w:r w:rsidR="00FA4974" w:rsidRPr="00665994">
          <w:rPr>
            <w:rStyle w:val="Hyperlink"/>
            <w:lang w:val="fr-CA"/>
          </w:rPr>
          <w:t>msbaschool@hubinternational.com</w:t>
        </w:r>
      </w:hyperlink>
      <w:r w:rsidR="00FA4974" w:rsidRPr="00665994">
        <w:rPr>
          <w:lang w:val="fr-CA"/>
        </w:rPr>
        <w:t xml:space="preserve"> pour organiser une couverture individuelle au moins </w:t>
      </w:r>
      <w:r w:rsidR="0016734E" w:rsidRPr="00665994">
        <w:rPr>
          <w:lang w:val="fr-CA"/>
        </w:rPr>
        <w:t>4</w:t>
      </w:r>
      <w:r w:rsidR="00FA4974" w:rsidRPr="00665994">
        <w:rPr>
          <w:lang w:val="fr-CA"/>
        </w:rPr>
        <w:t xml:space="preserve"> semaines avant le voyage.</w:t>
      </w:r>
    </w:p>
    <w:p w14:paraId="34FBA83A" w14:textId="405E0373" w:rsidR="00FA4974" w:rsidRPr="00665994" w:rsidRDefault="0016734E" w:rsidP="00665994">
      <w:pPr>
        <w:pStyle w:val="ListParagraph"/>
        <w:numPr>
          <w:ilvl w:val="0"/>
          <w:numId w:val="11"/>
        </w:numPr>
        <w:spacing w:line="276" w:lineRule="auto"/>
        <w:ind w:right="1210"/>
        <w:rPr>
          <w:lang w:val="fr-CA"/>
        </w:rPr>
      </w:pPr>
      <w:r w:rsidRPr="00665994">
        <w:rPr>
          <w:b/>
          <w:color w:val="17365D"/>
          <w:lang w:val="fr-CA"/>
        </w:rPr>
        <w:t xml:space="preserve">Remarque : </w:t>
      </w:r>
      <w:r w:rsidR="008C5A7F" w:rsidRPr="00665994">
        <w:rPr>
          <w:b/>
          <w:color w:val="17365D"/>
          <w:lang w:val="fr-CA"/>
        </w:rPr>
        <w:t>il n'est plus nécessaire de communiquer les détails du voyage à HUB pour cette police.</w:t>
      </w:r>
    </w:p>
    <w:p w14:paraId="5D7D5016" w14:textId="77777777" w:rsidR="00FA4974" w:rsidRPr="00695149" w:rsidRDefault="00FA4974" w:rsidP="00FA4974">
      <w:pPr>
        <w:spacing w:line="276" w:lineRule="auto"/>
        <w:ind w:left="720" w:right="1210"/>
        <w:rPr>
          <w:sz w:val="14"/>
          <w:szCs w:val="14"/>
          <w:lang w:val="fr-CA"/>
        </w:rPr>
      </w:pPr>
    </w:p>
    <w:p w14:paraId="39057E6A" w14:textId="6B714A73" w:rsidR="00184037" w:rsidRDefault="000850F9" w:rsidP="00184037">
      <w:pPr>
        <w:spacing w:line="276" w:lineRule="auto"/>
        <w:ind w:left="720" w:right="1210"/>
        <w:rPr>
          <w:lang w:val="fr-CA"/>
        </w:rPr>
      </w:pPr>
      <w:r w:rsidRPr="000850F9">
        <w:rPr>
          <w:lang w:val="fr-CA"/>
        </w:rPr>
        <w:t xml:space="preserve">Le résumé de la couverture et la carte de santé de voyage disponible sur le </w:t>
      </w:r>
      <w:r w:rsidRPr="000850F9">
        <w:rPr>
          <w:b/>
          <w:color w:val="17365D"/>
          <w:lang w:val="fr-CA"/>
        </w:rPr>
        <w:t>portail MSBA</w:t>
      </w:r>
      <w:r w:rsidRPr="000850F9">
        <w:rPr>
          <w:lang w:val="fr-CA"/>
        </w:rPr>
        <w:t xml:space="preserve"> doivent être fournis à tout voyageur avant son départ.  </w:t>
      </w:r>
    </w:p>
    <w:p w14:paraId="4C0A6C08" w14:textId="15A81E0E" w:rsidR="000850F9" w:rsidRPr="00695149" w:rsidRDefault="000850F9" w:rsidP="00184037">
      <w:pPr>
        <w:spacing w:line="276" w:lineRule="auto"/>
        <w:ind w:left="720" w:right="1210"/>
        <w:rPr>
          <w:sz w:val="14"/>
          <w:szCs w:val="14"/>
          <w:lang w:val="fr-CA"/>
        </w:rPr>
      </w:pPr>
    </w:p>
    <w:p w14:paraId="49E29B48" w14:textId="4A78C237" w:rsidR="000850F9" w:rsidRPr="000850F9" w:rsidRDefault="000850F9" w:rsidP="000850F9">
      <w:pPr>
        <w:spacing w:line="276" w:lineRule="auto"/>
        <w:ind w:left="720" w:right="1210"/>
        <w:rPr>
          <w:b/>
          <w:color w:val="17365D"/>
          <w:sz w:val="32"/>
          <w:szCs w:val="32"/>
          <w:lang w:val="fr-CA"/>
        </w:rPr>
      </w:pPr>
      <w:r w:rsidRPr="000850F9">
        <w:rPr>
          <w:b/>
          <w:color w:val="17365D"/>
          <w:sz w:val="32"/>
          <w:szCs w:val="32"/>
          <w:lang w:val="fr-CA"/>
        </w:rPr>
        <w:t>Spectateurs</w:t>
      </w:r>
    </w:p>
    <w:p w14:paraId="6AEB4012" w14:textId="22906379" w:rsidR="000850F9" w:rsidRPr="000850F9" w:rsidRDefault="000850F9" w:rsidP="000850F9">
      <w:pPr>
        <w:spacing w:line="276" w:lineRule="auto"/>
        <w:ind w:left="720" w:right="1210"/>
        <w:rPr>
          <w:lang w:val="fr-CA"/>
        </w:rPr>
      </w:pPr>
      <w:r w:rsidRPr="000850F9">
        <w:rPr>
          <w:lang w:val="fr-CA"/>
        </w:rPr>
        <w:t xml:space="preserve">Les spectateurs qui ne sont pas des chaperons approuvés ne peuvent bénéficier d'aucune couverture dans le cadre des plans MSBA. Ces personnes doivent souscrire leur propre assurance. Pour les options de couverture individuelle et les coûts, ils peuvent être dirigés vers HUB International à </w:t>
      </w:r>
      <w:hyperlink r:id="rId9" w:history="1">
        <w:r w:rsidRPr="00FC0D18">
          <w:rPr>
            <w:rStyle w:val="Hyperlink"/>
            <w:lang w:val="fr-CA"/>
          </w:rPr>
          <w:t>msbaschool@hubinternational.com</w:t>
        </w:r>
      </w:hyperlink>
      <w:r>
        <w:rPr>
          <w:lang w:val="fr-CA"/>
        </w:rPr>
        <w:t xml:space="preserve"> </w:t>
      </w:r>
      <w:r w:rsidRPr="000850F9">
        <w:rPr>
          <w:lang w:val="fr-CA"/>
        </w:rPr>
        <w:t>ou parler à leur fournisseur d'assurance.</w:t>
      </w:r>
    </w:p>
    <w:p w14:paraId="5E05ECAC" w14:textId="77777777" w:rsidR="000850F9" w:rsidRPr="00695149" w:rsidRDefault="000850F9" w:rsidP="000850F9">
      <w:pPr>
        <w:spacing w:line="276" w:lineRule="auto"/>
        <w:ind w:left="720" w:right="1210"/>
        <w:rPr>
          <w:sz w:val="14"/>
          <w:szCs w:val="14"/>
          <w:lang w:val="fr-CA"/>
        </w:rPr>
      </w:pPr>
    </w:p>
    <w:p w14:paraId="673076C8" w14:textId="1844DD72" w:rsidR="00672491" w:rsidRPr="000850F9" w:rsidRDefault="0016734E" w:rsidP="000850F9">
      <w:pPr>
        <w:spacing w:line="276" w:lineRule="auto"/>
        <w:ind w:left="720" w:right="1210"/>
        <w:rPr>
          <w:lang w:val="fr-CA"/>
        </w:rPr>
      </w:pPr>
      <w:r>
        <w:rPr>
          <w:rFonts w:ascii="Times New Roman" w:eastAsiaTheme="minorHAnsi" w:hAnsi="Times New Roman" w:cs="Times New Roman"/>
          <w:noProof/>
          <w:sz w:val="24"/>
          <w:szCs w:val="24"/>
        </w:rPr>
        <mc:AlternateContent>
          <mc:Choice Requires="wps">
            <w:drawing>
              <wp:anchor distT="45720" distB="45720" distL="114300" distR="114300" simplePos="0" relativeHeight="251673088" behindDoc="0" locked="0" layoutInCell="1" allowOverlap="1" wp14:anchorId="4133D59B" wp14:editId="1F5D5AAE">
                <wp:simplePos x="0" y="0"/>
                <wp:positionH relativeFrom="column">
                  <wp:posOffset>6496050</wp:posOffset>
                </wp:positionH>
                <wp:positionV relativeFrom="paragraph">
                  <wp:posOffset>1210945</wp:posOffset>
                </wp:positionV>
                <wp:extent cx="2922905" cy="200660"/>
                <wp:effectExtent l="0" t="0" r="0" b="6985"/>
                <wp:wrapNone/>
                <wp:docPr id="88332907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905" cy="200660"/>
                        </a:xfrm>
                        <a:prstGeom prst="rect">
                          <a:avLst/>
                        </a:prstGeom>
                        <a:solidFill>
                          <a:srgbClr val="FFFFFF"/>
                        </a:solidFill>
                        <a:ln w="9525">
                          <a:noFill/>
                          <a:miter lim="800000"/>
                          <a:headEnd/>
                          <a:tailEnd/>
                        </a:ln>
                      </wps:spPr>
                      <wps:txbx>
                        <w:txbxContent>
                          <w:p w14:paraId="7C9685B4" w14:textId="384271B7" w:rsidR="0016734E" w:rsidRDefault="0016734E" w:rsidP="0016734E">
                            <w:pPr>
                              <w:rPr>
                                <w:sz w:val="14"/>
                                <w:szCs w:val="14"/>
                              </w:rPr>
                            </w:pPr>
                            <w:r>
                              <w:rPr>
                                <w:sz w:val="14"/>
                                <w:szCs w:val="14"/>
                              </w:rPr>
                              <w:t>Rev: 0</w:t>
                            </w:r>
                            <w:r w:rsidR="002B32AB">
                              <w:rPr>
                                <w:sz w:val="14"/>
                                <w:szCs w:val="14"/>
                              </w:rPr>
                              <w:t>3</w:t>
                            </w:r>
                            <w:r>
                              <w:rPr>
                                <w:sz w:val="14"/>
                                <w:szCs w:val="14"/>
                              </w:rPr>
                              <w:t>/202</w:t>
                            </w:r>
                            <w:r w:rsidR="002B32AB">
                              <w:rPr>
                                <w:sz w:val="14"/>
                                <w:szCs w:val="14"/>
                              </w:rPr>
                              <w:t>6</w:t>
                            </w:r>
                          </w:p>
                        </w:txbxContent>
                      </wps:txbx>
                      <wps:bodyPr rot="0" vertOverflow="clip" horzOverflow="clip"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133D59B" id="Text Box 1" o:spid="_x0000_s1028" type="#_x0000_t202" style="position:absolute;left:0;text-align:left;margin-left:511.5pt;margin-top:95.35pt;width:230.15pt;height:15.8pt;z-index:2516730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" stroked="f">
                <v:textbox style="mso-fit-shape-to-text:t">
                  <w:txbxContent>
                    <w:p w14:paraId="7C9685B4" w14:textId="384271B7" w:rsidR="0016734E" w:rsidRDefault="0016734E" w:rsidP="0016734E">
                      <w:pPr>
                        <w:rPr>
                          <w:sz w:val="14"/>
                          <w:szCs w:val="14"/>
                        </w:rPr>
                      </w:pPr>
                      <w:r>
                        <w:rPr>
                          <w:sz w:val="14"/>
                          <w:szCs w:val="14"/>
                        </w:rPr>
                        <w:t>Rev: 0</w:t>
                      </w:r>
                      <w:r w:rsidR="002B32AB">
                        <w:rPr>
                          <w:sz w:val="14"/>
                          <w:szCs w:val="14"/>
                        </w:rPr>
                        <w:t>3</w:t>
                      </w:r>
                      <w:r>
                        <w:rPr>
                          <w:sz w:val="14"/>
                          <w:szCs w:val="14"/>
                        </w:rPr>
                        <w:t>/202</w:t>
                      </w:r>
                      <w:r w:rsidR="002B32AB">
                        <w:rPr>
                          <w:sz w:val="14"/>
                          <w:szCs w:val="14"/>
                        </w:rPr>
                        <w:t>6</w:t>
                      </w:r>
                    </w:p>
                  </w:txbxContent>
                </v:textbox>
              </v:shape>
            </w:pict>
          </mc:Fallback>
        </mc:AlternateContent>
      </w:r>
      <w:r w:rsidR="000850F9" w:rsidRPr="000850F9">
        <w:rPr>
          <w:lang w:val="fr-CA"/>
        </w:rPr>
        <w:t xml:space="preserve">Pour toute assistance ou question, veuillez contacter HUB International par </w:t>
      </w:r>
      <w:proofErr w:type="gramStart"/>
      <w:r w:rsidR="000850F9" w:rsidRPr="000850F9">
        <w:rPr>
          <w:lang w:val="fr-CA"/>
        </w:rPr>
        <w:t>e-mail</w:t>
      </w:r>
      <w:proofErr w:type="gramEnd"/>
      <w:r w:rsidR="000850F9" w:rsidRPr="000850F9">
        <w:rPr>
          <w:lang w:val="fr-CA"/>
        </w:rPr>
        <w:t xml:space="preserve"> à </w:t>
      </w:r>
      <w:hyperlink r:id="rId10" w:history="1">
        <w:r w:rsidR="000850F9" w:rsidRPr="00FC0D18">
          <w:rPr>
            <w:rStyle w:val="Hyperlink"/>
            <w:lang w:val="fr-CA"/>
          </w:rPr>
          <w:t>msbaschool@hubinternational.com</w:t>
        </w:r>
      </w:hyperlink>
      <w:r w:rsidR="000850F9">
        <w:rPr>
          <w:lang w:val="fr-CA"/>
        </w:rPr>
        <w:t xml:space="preserve">. </w:t>
      </w:r>
    </w:p>
    <w:sectPr w:rsidR="00672491" w:rsidRPr="000850F9" w:rsidSect="002B32AB">
      <w:footerReference w:type="default" r:id="rId11"/>
      <w:type w:val="continuous"/>
      <w:pgSz w:w="12240" w:h="15840"/>
      <w:pgMar w:top="180" w:right="0" w:bottom="0" w:left="0" w:header="720" w:footer="2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EF3AA" w14:textId="77777777" w:rsidR="002F5C48" w:rsidRDefault="002F5C48" w:rsidP="002F5C48">
      <w:r>
        <w:separator/>
      </w:r>
    </w:p>
  </w:endnote>
  <w:endnote w:type="continuationSeparator" w:id="0">
    <w:p w14:paraId="12AC4025" w14:textId="77777777" w:rsidR="002F5C48" w:rsidRDefault="002F5C48" w:rsidP="002F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Rg">
    <w:altName w:val="Candara"/>
    <w:panose1 w:val="00000000000000000000"/>
    <w:charset w:val="00"/>
    <w:family w:val="modern"/>
    <w:notTrueType/>
    <w:pitch w:val="variable"/>
    <w:sig w:usb0="A00002EF" w:usb1="5000E0FB"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ACE7" w14:textId="5C13D308" w:rsidR="002F5C48" w:rsidRPr="00130296" w:rsidRDefault="002B32AB" w:rsidP="002B32AB">
    <w:pPr>
      <w:spacing w:before="60" w:after="60" w:line="300" w:lineRule="auto"/>
      <w:ind w:left="1440" w:right="2340"/>
      <w:rPr>
        <w:color w:val="231F20"/>
        <w:spacing w:val="-7"/>
      </w:rPr>
    </w:pPr>
    <w:r w:rsidRPr="00F65496">
      <w:rPr>
        <w:noProof/>
        <w:color w:val="231F20"/>
        <w:spacing w:val="-7"/>
      </w:rPr>
      <mc:AlternateContent>
        <mc:Choice Requires="wps">
          <w:drawing>
            <wp:anchor distT="0" distB="0" distL="114300" distR="114300" simplePos="0" relativeHeight="251660288" behindDoc="1" locked="0" layoutInCell="1" allowOverlap="1" wp14:anchorId="674C66E6" wp14:editId="6B71A37D">
              <wp:simplePos x="0" y="0"/>
              <wp:positionH relativeFrom="margin">
                <wp:posOffset>-115703</wp:posOffset>
              </wp:positionH>
              <wp:positionV relativeFrom="paragraph">
                <wp:posOffset>-178615</wp:posOffset>
              </wp:positionV>
              <wp:extent cx="1533525" cy="1445260"/>
              <wp:effectExtent l="0" t="0" r="9525" b="2540"/>
              <wp:wrapNone/>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3525" cy="1445260"/>
                      </a:xfrm>
                      <a:custGeom>
                        <a:avLst/>
                        <a:gdLst>
                          <a:gd name="T0" fmla="*/ 0 w 1498"/>
                          <a:gd name="T1" fmla="+- 0 65 65"/>
                          <a:gd name="T2" fmla="*/ 65 h 1661"/>
                          <a:gd name="T3" fmla="*/ 0 w 1498"/>
                          <a:gd name="T4" fmla="+- 0 1726 65"/>
                          <a:gd name="T5" fmla="*/ 1726 h 1661"/>
                          <a:gd name="T6" fmla="*/ 1497 w 1498"/>
                          <a:gd name="T7" fmla="+- 0 1726 65"/>
                          <a:gd name="T8" fmla="*/ 1726 h 1661"/>
                          <a:gd name="T9" fmla="*/ 0 w 1498"/>
                          <a:gd name="T10" fmla="+- 0 65 65"/>
                          <a:gd name="T11" fmla="*/ 65 h 1661"/>
                        </a:gdLst>
                        <a:ahLst/>
                        <a:cxnLst>
                          <a:cxn ang="0">
                            <a:pos x="T0" y="T2"/>
                          </a:cxn>
                          <a:cxn ang="0">
                            <a:pos x="T3" y="T5"/>
                          </a:cxn>
                          <a:cxn ang="0">
                            <a:pos x="T6" y="T8"/>
                          </a:cxn>
                          <a:cxn ang="0">
                            <a:pos x="T9" y="T11"/>
                          </a:cxn>
                        </a:cxnLst>
                        <a:rect l="0" t="0" r="r" b="b"/>
                        <a:pathLst>
                          <a:path w="1498" h="1661">
                            <a:moveTo>
                              <a:pt x="0" y="0"/>
                            </a:moveTo>
                            <a:lnTo>
                              <a:pt x="0" y="1661"/>
                            </a:lnTo>
                            <a:lnTo>
                              <a:pt x="1497" y="1661"/>
                            </a:lnTo>
                            <a:lnTo>
                              <a:pt x="0" y="0"/>
                            </a:lnTo>
                            <a:close/>
                          </a:path>
                        </a:pathLst>
                      </a:custGeom>
                      <a:solidFill>
                        <a:srgbClr val="F9C54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06F85" id="Freeform 2" o:spid="_x0000_s1026" style="position:absolute;margin-left:-9.1pt;margin-top:-14.05pt;width:120.75pt;height:113.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1498,1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" path="m,l,1661r1497,l,xe" fillcolor="#f9c541" stroked="f">
              <v:path arrowok="t" o:connecttype="custom" o:connectlocs="0,56557;0,1501817;1532501,1501817;0,56557" o:connectangles="0,0,0,0"/>
              <w10:wrap anchorx="margin"/>
            </v:shape>
          </w:pict>
        </mc:Fallback>
      </mc:AlternateContent>
    </w:r>
    <w:r>
      <w:rPr>
        <w:noProof/>
        <w:color w:val="231F20"/>
        <w:spacing w:val="-7"/>
      </w:rPr>
      <w:drawing>
        <wp:anchor distT="0" distB="0" distL="114300" distR="114300" simplePos="0" relativeHeight="251658240" behindDoc="0" locked="0" layoutInCell="1" allowOverlap="1" wp14:anchorId="1EE9E85D" wp14:editId="5498B863">
          <wp:simplePos x="0" y="0"/>
          <wp:positionH relativeFrom="column">
            <wp:posOffset>6393976</wp:posOffset>
          </wp:positionH>
          <wp:positionV relativeFrom="paragraph">
            <wp:posOffset>95970</wp:posOffset>
          </wp:positionV>
          <wp:extent cx="1161140" cy="396153"/>
          <wp:effectExtent l="0" t="0" r="1270" b="4445"/>
          <wp:wrapNone/>
          <wp:docPr id="1122870598" name="Picture 1122870598" descr="C:\Users\kristine.cockell\AppData\Local\Microsoft\Windows\INetCache\Content.Word\mbschoolboa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istine.cockell\AppData\Local\Microsoft\Windows\INetCache\Content.Word\mbschoolboard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8909" cy="398804"/>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2CB5">
      <w:rPr>
        <w:sz w:val="16"/>
        <w:szCs w:val="16"/>
        <w:lang w:val="fr-CA"/>
      </w:rPr>
      <w:t xml:space="preserve">AVERTISSEMENT : Le contenu de ce document est fourni à titre d'information uniquement et ne constitue ni une offre de couverture ni un conseil médical ou juridique. Il ne contient qu'une description partielle des prestations du régime ou du programme et ne constitue pas un contrat. </w:t>
    </w:r>
    <w:proofErr w:type="spellStart"/>
    <w:r w:rsidRPr="00232CB5">
      <w:rPr>
        <w:sz w:val="16"/>
        <w:szCs w:val="16"/>
        <w:lang w:val="fr-CA"/>
      </w:rPr>
      <w:t>Veuillez vous</w:t>
    </w:r>
    <w:proofErr w:type="spellEnd"/>
    <w:r w:rsidRPr="00232CB5">
      <w:rPr>
        <w:sz w:val="16"/>
        <w:szCs w:val="16"/>
        <w:lang w:val="fr-CA"/>
      </w:rPr>
      <w:t xml:space="preserve"> référer à la police d'assurance pour obtenir tous les détails. En cas de conflit entre votre police et ces informations, les documents de la police prévaudront toujours.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97963" w14:textId="77777777" w:rsidR="002F5C48" w:rsidRDefault="002F5C48" w:rsidP="002F5C48">
      <w:r>
        <w:separator/>
      </w:r>
    </w:p>
  </w:footnote>
  <w:footnote w:type="continuationSeparator" w:id="0">
    <w:p w14:paraId="48F06054" w14:textId="77777777" w:rsidR="002F5C48" w:rsidRDefault="002F5C48" w:rsidP="002F5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A6583"/>
    <w:multiLevelType w:val="hybridMultilevel"/>
    <w:tmpl w:val="F364D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0E01C7"/>
    <w:multiLevelType w:val="multilevel"/>
    <w:tmpl w:val="D97CF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76B0E"/>
    <w:multiLevelType w:val="multilevel"/>
    <w:tmpl w:val="7AD81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D43660"/>
    <w:multiLevelType w:val="hybridMultilevel"/>
    <w:tmpl w:val="1BAE3ED8"/>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7610E3"/>
    <w:multiLevelType w:val="multilevel"/>
    <w:tmpl w:val="09100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0446EB"/>
    <w:multiLevelType w:val="hybridMultilevel"/>
    <w:tmpl w:val="DB02547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AF535B0"/>
    <w:multiLevelType w:val="hybridMultilevel"/>
    <w:tmpl w:val="9F1A3D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FC76D2B"/>
    <w:multiLevelType w:val="hybridMultilevel"/>
    <w:tmpl w:val="BDC4B0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22721C9"/>
    <w:multiLevelType w:val="hybridMultilevel"/>
    <w:tmpl w:val="AAB2E6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6FF5FD7"/>
    <w:multiLevelType w:val="hybridMultilevel"/>
    <w:tmpl w:val="F06AD776"/>
    <w:lvl w:ilvl="0" w:tplc="F4AC25C4">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486484469">
    <w:abstractNumId w:val="6"/>
  </w:num>
  <w:num w:numId="2" w16cid:durableId="1313366406">
    <w:abstractNumId w:val="5"/>
  </w:num>
  <w:num w:numId="3" w16cid:durableId="823014530">
    <w:abstractNumId w:val="0"/>
  </w:num>
  <w:num w:numId="4" w16cid:durableId="1975675315">
    <w:abstractNumId w:val="9"/>
  </w:num>
  <w:num w:numId="5" w16cid:durableId="80875374">
    <w:abstractNumId w:val="0"/>
  </w:num>
  <w:num w:numId="6" w16cid:durableId="1467354140">
    <w:abstractNumId w:val="3"/>
  </w:num>
  <w:num w:numId="7" w16cid:durableId="470174609">
    <w:abstractNumId w:val="4"/>
  </w:num>
  <w:num w:numId="8" w16cid:durableId="2075616239">
    <w:abstractNumId w:val="2"/>
  </w:num>
  <w:num w:numId="9" w16cid:durableId="944189293">
    <w:abstractNumId w:val="1"/>
  </w:num>
  <w:num w:numId="10" w16cid:durableId="1291941678">
    <w:abstractNumId w:val="8"/>
  </w:num>
  <w:num w:numId="11" w16cid:durableId="15282546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593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F5D"/>
    <w:rsid w:val="000205E9"/>
    <w:rsid w:val="000548F0"/>
    <w:rsid w:val="000850F9"/>
    <w:rsid w:val="000C1DFE"/>
    <w:rsid w:val="00121679"/>
    <w:rsid w:val="00130296"/>
    <w:rsid w:val="001366F2"/>
    <w:rsid w:val="00155B19"/>
    <w:rsid w:val="0016734E"/>
    <w:rsid w:val="0017553A"/>
    <w:rsid w:val="00183F63"/>
    <w:rsid w:val="00184037"/>
    <w:rsid w:val="001C4AA7"/>
    <w:rsid w:val="001F110B"/>
    <w:rsid w:val="001F7A64"/>
    <w:rsid w:val="00204235"/>
    <w:rsid w:val="00252A1E"/>
    <w:rsid w:val="002656FE"/>
    <w:rsid w:val="00273663"/>
    <w:rsid w:val="002737BE"/>
    <w:rsid w:val="002A5A47"/>
    <w:rsid w:val="002B32AB"/>
    <w:rsid w:val="002F24B7"/>
    <w:rsid w:val="002F5C48"/>
    <w:rsid w:val="003079B6"/>
    <w:rsid w:val="00326238"/>
    <w:rsid w:val="003552AA"/>
    <w:rsid w:val="00375E52"/>
    <w:rsid w:val="00381310"/>
    <w:rsid w:val="003C7BEF"/>
    <w:rsid w:val="003E2A2C"/>
    <w:rsid w:val="003E2C7F"/>
    <w:rsid w:val="003E7DE3"/>
    <w:rsid w:val="003F558B"/>
    <w:rsid w:val="003F6D46"/>
    <w:rsid w:val="00400039"/>
    <w:rsid w:val="00465457"/>
    <w:rsid w:val="004D4C3D"/>
    <w:rsid w:val="004D7989"/>
    <w:rsid w:val="00514A8E"/>
    <w:rsid w:val="00533F5D"/>
    <w:rsid w:val="00553462"/>
    <w:rsid w:val="00557F0B"/>
    <w:rsid w:val="005623AC"/>
    <w:rsid w:val="00577C0B"/>
    <w:rsid w:val="00587453"/>
    <w:rsid w:val="005A328E"/>
    <w:rsid w:val="006317F5"/>
    <w:rsid w:val="00665994"/>
    <w:rsid w:val="00672491"/>
    <w:rsid w:val="00686325"/>
    <w:rsid w:val="00695149"/>
    <w:rsid w:val="0070626E"/>
    <w:rsid w:val="00732011"/>
    <w:rsid w:val="00740F18"/>
    <w:rsid w:val="007414E9"/>
    <w:rsid w:val="0077347C"/>
    <w:rsid w:val="0077574D"/>
    <w:rsid w:val="00797B54"/>
    <w:rsid w:val="0080356C"/>
    <w:rsid w:val="00805557"/>
    <w:rsid w:val="00825410"/>
    <w:rsid w:val="00830FB7"/>
    <w:rsid w:val="00842CF4"/>
    <w:rsid w:val="00844A5F"/>
    <w:rsid w:val="008749DD"/>
    <w:rsid w:val="00883210"/>
    <w:rsid w:val="008C06E2"/>
    <w:rsid w:val="008C5A7F"/>
    <w:rsid w:val="008D56E5"/>
    <w:rsid w:val="008E24EA"/>
    <w:rsid w:val="009C2281"/>
    <w:rsid w:val="009D4C7C"/>
    <w:rsid w:val="009E1B64"/>
    <w:rsid w:val="00A1652E"/>
    <w:rsid w:val="00A21B18"/>
    <w:rsid w:val="00A4738F"/>
    <w:rsid w:val="00AD28EC"/>
    <w:rsid w:val="00AF42C3"/>
    <w:rsid w:val="00B03F6E"/>
    <w:rsid w:val="00B25BFE"/>
    <w:rsid w:val="00C10ADE"/>
    <w:rsid w:val="00C42F50"/>
    <w:rsid w:val="00C44E66"/>
    <w:rsid w:val="00CA01AB"/>
    <w:rsid w:val="00CE782E"/>
    <w:rsid w:val="00D030BC"/>
    <w:rsid w:val="00DB274B"/>
    <w:rsid w:val="00DF36D6"/>
    <w:rsid w:val="00E0029C"/>
    <w:rsid w:val="00E40D48"/>
    <w:rsid w:val="00EA48CA"/>
    <w:rsid w:val="00EA5B9A"/>
    <w:rsid w:val="00ED15AD"/>
    <w:rsid w:val="00EE0CEA"/>
    <w:rsid w:val="00F14B66"/>
    <w:rsid w:val="00F15BFA"/>
    <w:rsid w:val="00F43B9B"/>
    <w:rsid w:val="00F65496"/>
    <w:rsid w:val="00FA4974"/>
    <w:rsid w:val="00FC440F"/>
    <w:rsid w:val="00FC5F72"/>
    <w:rsid w:val="00FD4E49"/>
    <w:rsid w:val="00FF3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6424B981"/>
  <w15:docId w15:val="{1F1A0862-AE43-400B-B8B1-6B0236D7A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719" w:right="1213"/>
      <w:outlineLvl w:val="0"/>
    </w:pPr>
    <w:rPr>
      <w:rFonts w:ascii="Proxima Nova Rg" w:eastAsia="Proxima Nova Rg" w:hAnsi="Proxima Nova Rg" w:cs="Proxima Nova Rg"/>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1"/>
      <w:ind w:left="77"/>
    </w:pPr>
  </w:style>
  <w:style w:type="paragraph" w:customStyle="1" w:styleId="BasicParagraph">
    <w:name w:val="[Basic Paragraph]"/>
    <w:basedOn w:val="Normal"/>
    <w:uiPriority w:val="99"/>
    <w:rsid w:val="00183F63"/>
    <w:pPr>
      <w:widowControl/>
      <w:autoSpaceDE w:val="0"/>
      <w:autoSpaceDN w:val="0"/>
      <w:adjustRightInd w:val="0"/>
      <w:spacing w:line="288" w:lineRule="auto"/>
      <w:textAlignment w:val="center"/>
    </w:pPr>
    <w:rPr>
      <w:rFonts w:ascii="Minion Pro" w:eastAsiaTheme="minorHAnsi" w:hAnsi="Minion Pro" w:cs="Minion Pro"/>
      <w:color w:val="000000"/>
      <w:sz w:val="24"/>
      <w:szCs w:val="24"/>
    </w:rPr>
  </w:style>
  <w:style w:type="paragraph" w:styleId="NoSpacing">
    <w:name w:val="No Spacing"/>
    <w:link w:val="NoSpacingChar"/>
    <w:uiPriority w:val="1"/>
    <w:qFormat/>
    <w:rsid w:val="00557F0B"/>
    <w:pPr>
      <w:widowControl/>
    </w:pPr>
    <w:rPr>
      <w:rFonts w:eastAsiaTheme="minorEastAsia"/>
    </w:rPr>
  </w:style>
  <w:style w:type="character" w:customStyle="1" w:styleId="NoSpacingChar">
    <w:name w:val="No Spacing Char"/>
    <w:basedOn w:val="DefaultParagraphFont"/>
    <w:link w:val="NoSpacing"/>
    <w:uiPriority w:val="1"/>
    <w:rsid w:val="00557F0B"/>
    <w:rPr>
      <w:rFonts w:eastAsiaTheme="minorEastAsia"/>
    </w:rPr>
  </w:style>
  <w:style w:type="character" w:styleId="Hyperlink">
    <w:name w:val="Hyperlink"/>
    <w:basedOn w:val="DefaultParagraphFont"/>
    <w:uiPriority w:val="99"/>
    <w:unhideWhenUsed/>
    <w:rsid w:val="009C2281"/>
    <w:rPr>
      <w:color w:val="0000FF" w:themeColor="hyperlink"/>
      <w:u w:val="single"/>
    </w:rPr>
  </w:style>
  <w:style w:type="paragraph" w:styleId="Header">
    <w:name w:val="header"/>
    <w:basedOn w:val="Normal"/>
    <w:link w:val="HeaderChar"/>
    <w:uiPriority w:val="99"/>
    <w:unhideWhenUsed/>
    <w:rsid w:val="002F5C48"/>
    <w:pPr>
      <w:tabs>
        <w:tab w:val="center" w:pos="4680"/>
        <w:tab w:val="right" w:pos="9360"/>
      </w:tabs>
    </w:pPr>
  </w:style>
  <w:style w:type="character" w:customStyle="1" w:styleId="HeaderChar">
    <w:name w:val="Header Char"/>
    <w:basedOn w:val="DefaultParagraphFont"/>
    <w:link w:val="Header"/>
    <w:uiPriority w:val="99"/>
    <w:rsid w:val="002F5C48"/>
    <w:rPr>
      <w:rFonts w:ascii="Arial" w:eastAsia="Arial" w:hAnsi="Arial" w:cs="Arial"/>
    </w:rPr>
  </w:style>
  <w:style w:type="paragraph" w:styleId="Footer">
    <w:name w:val="footer"/>
    <w:basedOn w:val="Normal"/>
    <w:link w:val="FooterChar"/>
    <w:uiPriority w:val="99"/>
    <w:unhideWhenUsed/>
    <w:rsid w:val="002F5C48"/>
    <w:pPr>
      <w:tabs>
        <w:tab w:val="center" w:pos="4680"/>
        <w:tab w:val="right" w:pos="9360"/>
      </w:tabs>
    </w:pPr>
  </w:style>
  <w:style w:type="character" w:customStyle="1" w:styleId="FooterChar">
    <w:name w:val="Footer Char"/>
    <w:basedOn w:val="DefaultParagraphFont"/>
    <w:link w:val="Footer"/>
    <w:uiPriority w:val="99"/>
    <w:rsid w:val="002F5C48"/>
    <w:rPr>
      <w:rFonts w:ascii="Arial" w:eastAsia="Arial" w:hAnsi="Arial" w:cs="Arial"/>
    </w:rPr>
  </w:style>
  <w:style w:type="paragraph" w:styleId="BalloonText">
    <w:name w:val="Balloon Text"/>
    <w:basedOn w:val="Normal"/>
    <w:link w:val="BalloonTextChar"/>
    <w:uiPriority w:val="99"/>
    <w:semiHidden/>
    <w:unhideWhenUsed/>
    <w:rsid w:val="00FC44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40F"/>
    <w:rPr>
      <w:rFonts w:ascii="Segoe UI" w:eastAsia="Arial" w:hAnsi="Segoe UI" w:cs="Segoe UI"/>
      <w:sz w:val="18"/>
      <w:szCs w:val="18"/>
    </w:rPr>
  </w:style>
  <w:style w:type="paragraph" w:customStyle="1" w:styleId="Default">
    <w:name w:val="Default"/>
    <w:rsid w:val="00883210"/>
    <w:pPr>
      <w:widowControl/>
      <w:autoSpaceDE w:val="0"/>
      <w:autoSpaceDN w:val="0"/>
      <w:adjustRightInd w:val="0"/>
    </w:pPr>
    <w:rPr>
      <w:rFonts w:ascii="Calibri" w:hAnsi="Calibri" w:cs="Calibri"/>
      <w:color w:val="000000"/>
      <w:sz w:val="24"/>
      <w:szCs w:val="24"/>
    </w:rPr>
  </w:style>
  <w:style w:type="character" w:styleId="Strong">
    <w:name w:val="Strong"/>
    <w:basedOn w:val="DefaultParagraphFont"/>
    <w:uiPriority w:val="22"/>
    <w:qFormat/>
    <w:rsid w:val="00553462"/>
    <w:rPr>
      <w:b/>
      <w:bCs/>
    </w:rPr>
  </w:style>
  <w:style w:type="character" w:styleId="UnresolvedMention">
    <w:name w:val="Unresolved Mention"/>
    <w:basedOn w:val="DefaultParagraphFont"/>
    <w:uiPriority w:val="99"/>
    <w:semiHidden/>
    <w:unhideWhenUsed/>
    <w:rsid w:val="00553462"/>
    <w:rPr>
      <w:color w:val="605E5C"/>
      <w:shd w:val="clear" w:color="auto" w:fill="E1DFDD"/>
    </w:rPr>
  </w:style>
  <w:style w:type="paragraph" w:styleId="Revision">
    <w:name w:val="Revision"/>
    <w:hidden/>
    <w:uiPriority w:val="99"/>
    <w:semiHidden/>
    <w:rsid w:val="001F7A64"/>
    <w:pPr>
      <w:widowControl/>
    </w:pPr>
    <w:rPr>
      <w:rFonts w:ascii="Arial" w:eastAsia="Arial" w:hAnsi="Arial" w:cs="Arial"/>
    </w:rPr>
  </w:style>
  <w:style w:type="paragraph" w:styleId="NormalWeb">
    <w:name w:val="Normal (Web)"/>
    <w:basedOn w:val="Normal"/>
    <w:uiPriority w:val="99"/>
    <w:semiHidden/>
    <w:unhideWhenUsed/>
    <w:rsid w:val="00805557"/>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62193">
      <w:bodyDiv w:val="1"/>
      <w:marLeft w:val="0"/>
      <w:marRight w:val="0"/>
      <w:marTop w:val="0"/>
      <w:marBottom w:val="0"/>
      <w:divBdr>
        <w:top w:val="none" w:sz="0" w:space="0" w:color="auto"/>
        <w:left w:val="none" w:sz="0" w:space="0" w:color="auto"/>
        <w:bottom w:val="none" w:sz="0" w:space="0" w:color="auto"/>
        <w:right w:val="none" w:sz="0" w:space="0" w:color="auto"/>
      </w:divBdr>
    </w:div>
    <w:div w:id="1179932557">
      <w:bodyDiv w:val="1"/>
      <w:marLeft w:val="0"/>
      <w:marRight w:val="0"/>
      <w:marTop w:val="0"/>
      <w:marBottom w:val="0"/>
      <w:divBdr>
        <w:top w:val="none" w:sz="0" w:space="0" w:color="auto"/>
        <w:left w:val="none" w:sz="0" w:space="0" w:color="auto"/>
        <w:bottom w:val="none" w:sz="0" w:space="0" w:color="auto"/>
        <w:right w:val="none" w:sz="0" w:space="0" w:color="auto"/>
      </w:divBdr>
      <w:divsChild>
        <w:div w:id="1255436765">
          <w:marLeft w:val="0"/>
          <w:marRight w:val="0"/>
          <w:marTop w:val="0"/>
          <w:marBottom w:val="0"/>
          <w:divBdr>
            <w:top w:val="none" w:sz="0" w:space="0" w:color="auto"/>
            <w:left w:val="none" w:sz="0" w:space="0" w:color="auto"/>
            <w:bottom w:val="none" w:sz="0" w:space="0" w:color="auto"/>
            <w:right w:val="none" w:sz="0" w:space="0" w:color="auto"/>
          </w:divBdr>
          <w:divsChild>
            <w:div w:id="1830905685">
              <w:marLeft w:val="0"/>
              <w:marRight w:val="0"/>
              <w:marTop w:val="0"/>
              <w:marBottom w:val="0"/>
              <w:divBdr>
                <w:top w:val="none" w:sz="0" w:space="0" w:color="auto"/>
                <w:left w:val="none" w:sz="0" w:space="0" w:color="auto"/>
                <w:bottom w:val="none" w:sz="0" w:space="0" w:color="auto"/>
                <w:right w:val="none" w:sz="0" w:space="0" w:color="auto"/>
              </w:divBdr>
              <w:divsChild>
                <w:div w:id="659387646">
                  <w:marLeft w:val="-225"/>
                  <w:marRight w:val="-225"/>
                  <w:marTop w:val="0"/>
                  <w:marBottom w:val="0"/>
                  <w:divBdr>
                    <w:top w:val="none" w:sz="0" w:space="0" w:color="auto"/>
                    <w:left w:val="none" w:sz="0" w:space="0" w:color="auto"/>
                    <w:bottom w:val="none" w:sz="0" w:space="0" w:color="auto"/>
                    <w:right w:val="none" w:sz="0" w:space="0" w:color="auto"/>
                  </w:divBdr>
                  <w:divsChild>
                    <w:div w:id="414867370">
                      <w:marLeft w:val="0"/>
                      <w:marRight w:val="0"/>
                      <w:marTop w:val="0"/>
                      <w:marBottom w:val="0"/>
                      <w:divBdr>
                        <w:top w:val="none" w:sz="0" w:space="0" w:color="auto"/>
                        <w:left w:val="none" w:sz="0" w:space="0" w:color="auto"/>
                        <w:bottom w:val="none" w:sz="0" w:space="0" w:color="auto"/>
                        <w:right w:val="none" w:sz="0" w:space="0" w:color="auto"/>
                      </w:divBdr>
                      <w:divsChild>
                        <w:div w:id="147207029">
                          <w:marLeft w:val="0"/>
                          <w:marRight w:val="0"/>
                          <w:marTop w:val="0"/>
                          <w:marBottom w:val="0"/>
                          <w:divBdr>
                            <w:top w:val="none" w:sz="0" w:space="0" w:color="auto"/>
                            <w:left w:val="none" w:sz="0" w:space="0" w:color="auto"/>
                            <w:bottom w:val="single" w:sz="6" w:space="0" w:color="DFE1E3"/>
                            <w:right w:val="none" w:sz="0" w:space="0" w:color="auto"/>
                          </w:divBdr>
                          <w:divsChild>
                            <w:div w:id="134690183">
                              <w:marLeft w:val="0"/>
                              <w:marRight w:val="0"/>
                              <w:marTop w:val="0"/>
                              <w:marBottom w:val="0"/>
                              <w:divBdr>
                                <w:top w:val="none" w:sz="0" w:space="0" w:color="auto"/>
                                <w:left w:val="none" w:sz="0" w:space="0" w:color="auto"/>
                                <w:bottom w:val="none" w:sz="0" w:space="0" w:color="auto"/>
                                <w:right w:val="none" w:sz="0" w:space="0" w:color="auto"/>
                              </w:divBdr>
                              <w:divsChild>
                                <w:div w:id="1025405393">
                                  <w:marLeft w:val="0"/>
                                  <w:marRight w:val="0"/>
                                  <w:marTop w:val="0"/>
                                  <w:marBottom w:val="0"/>
                                  <w:divBdr>
                                    <w:top w:val="none" w:sz="0" w:space="0" w:color="auto"/>
                                    <w:left w:val="none" w:sz="0" w:space="0" w:color="auto"/>
                                    <w:bottom w:val="none" w:sz="0" w:space="0" w:color="auto"/>
                                    <w:right w:val="none" w:sz="0" w:space="0" w:color="auto"/>
                                  </w:divBdr>
                                  <w:divsChild>
                                    <w:div w:id="1131051852">
                                      <w:marLeft w:val="0"/>
                                      <w:marRight w:val="0"/>
                                      <w:marTop w:val="0"/>
                                      <w:marBottom w:val="0"/>
                                      <w:divBdr>
                                        <w:top w:val="none" w:sz="0" w:space="0" w:color="auto"/>
                                        <w:left w:val="none" w:sz="0" w:space="0" w:color="auto"/>
                                        <w:bottom w:val="none" w:sz="0" w:space="0" w:color="auto"/>
                                        <w:right w:val="none" w:sz="0" w:space="0" w:color="auto"/>
                                      </w:divBdr>
                                      <w:divsChild>
                                        <w:div w:id="19302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1183751">
      <w:bodyDiv w:val="1"/>
      <w:marLeft w:val="0"/>
      <w:marRight w:val="0"/>
      <w:marTop w:val="0"/>
      <w:marBottom w:val="0"/>
      <w:divBdr>
        <w:top w:val="none" w:sz="0" w:space="0" w:color="auto"/>
        <w:left w:val="none" w:sz="0" w:space="0" w:color="auto"/>
        <w:bottom w:val="none" w:sz="0" w:space="0" w:color="auto"/>
        <w:right w:val="none" w:sz="0" w:space="0" w:color="auto"/>
      </w:divBdr>
      <w:divsChild>
        <w:div w:id="735206004">
          <w:marLeft w:val="0"/>
          <w:marRight w:val="0"/>
          <w:marTop w:val="0"/>
          <w:marBottom w:val="0"/>
          <w:divBdr>
            <w:top w:val="none" w:sz="0" w:space="0" w:color="auto"/>
            <w:left w:val="none" w:sz="0" w:space="0" w:color="auto"/>
            <w:bottom w:val="none" w:sz="0" w:space="0" w:color="auto"/>
            <w:right w:val="none" w:sz="0" w:space="0" w:color="auto"/>
          </w:divBdr>
          <w:divsChild>
            <w:div w:id="182129143">
              <w:marLeft w:val="0"/>
              <w:marRight w:val="0"/>
              <w:marTop w:val="0"/>
              <w:marBottom w:val="0"/>
              <w:divBdr>
                <w:top w:val="none" w:sz="0" w:space="0" w:color="auto"/>
                <w:left w:val="none" w:sz="0" w:space="0" w:color="auto"/>
                <w:bottom w:val="none" w:sz="0" w:space="0" w:color="auto"/>
                <w:right w:val="none" w:sz="0" w:space="0" w:color="auto"/>
              </w:divBdr>
              <w:divsChild>
                <w:div w:id="122315009">
                  <w:marLeft w:val="-225"/>
                  <w:marRight w:val="-225"/>
                  <w:marTop w:val="0"/>
                  <w:marBottom w:val="0"/>
                  <w:divBdr>
                    <w:top w:val="none" w:sz="0" w:space="0" w:color="auto"/>
                    <w:left w:val="none" w:sz="0" w:space="0" w:color="auto"/>
                    <w:bottom w:val="none" w:sz="0" w:space="0" w:color="auto"/>
                    <w:right w:val="none" w:sz="0" w:space="0" w:color="auto"/>
                  </w:divBdr>
                  <w:divsChild>
                    <w:div w:id="787624637">
                      <w:marLeft w:val="0"/>
                      <w:marRight w:val="0"/>
                      <w:marTop w:val="0"/>
                      <w:marBottom w:val="0"/>
                      <w:divBdr>
                        <w:top w:val="none" w:sz="0" w:space="0" w:color="auto"/>
                        <w:left w:val="none" w:sz="0" w:space="0" w:color="auto"/>
                        <w:bottom w:val="none" w:sz="0" w:space="0" w:color="auto"/>
                        <w:right w:val="none" w:sz="0" w:space="0" w:color="auto"/>
                      </w:divBdr>
                      <w:divsChild>
                        <w:div w:id="1894925715">
                          <w:marLeft w:val="0"/>
                          <w:marRight w:val="0"/>
                          <w:marTop w:val="0"/>
                          <w:marBottom w:val="0"/>
                          <w:divBdr>
                            <w:top w:val="none" w:sz="0" w:space="0" w:color="auto"/>
                            <w:left w:val="none" w:sz="0" w:space="0" w:color="auto"/>
                            <w:bottom w:val="single" w:sz="6" w:space="0" w:color="DFE1E3"/>
                            <w:right w:val="none" w:sz="0" w:space="0" w:color="auto"/>
                          </w:divBdr>
                          <w:divsChild>
                            <w:div w:id="162473286">
                              <w:marLeft w:val="0"/>
                              <w:marRight w:val="0"/>
                              <w:marTop w:val="0"/>
                              <w:marBottom w:val="0"/>
                              <w:divBdr>
                                <w:top w:val="none" w:sz="0" w:space="0" w:color="auto"/>
                                <w:left w:val="none" w:sz="0" w:space="0" w:color="auto"/>
                                <w:bottom w:val="none" w:sz="0" w:space="0" w:color="auto"/>
                                <w:right w:val="none" w:sz="0" w:space="0" w:color="auto"/>
                              </w:divBdr>
                              <w:divsChild>
                                <w:div w:id="96876708">
                                  <w:marLeft w:val="0"/>
                                  <w:marRight w:val="0"/>
                                  <w:marTop w:val="0"/>
                                  <w:marBottom w:val="0"/>
                                  <w:divBdr>
                                    <w:top w:val="none" w:sz="0" w:space="0" w:color="auto"/>
                                    <w:left w:val="none" w:sz="0" w:space="0" w:color="auto"/>
                                    <w:bottom w:val="none" w:sz="0" w:space="0" w:color="auto"/>
                                    <w:right w:val="none" w:sz="0" w:space="0" w:color="auto"/>
                                  </w:divBdr>
                                  <w:divsChild>
                                    <w:div w:id="1699165248">
                                      <w:marLeft w:val="0"/>
                                      <w:marRight w:val="0"/>
                                      <w:marTop w:val="0"/>
                                      <w:marBottom w:val="0"/>
                                      <w:divBdr>
                                        <w:top w:val="none" w:sz="0" w:space="0" w:color="auto"/>
                                        <w:left w:val="none" w:sz="0" w:space="0" w:color="auto"/>
                                        <w:bottom w:val="none" w:sz="0" w:space="0" w:color="auto"/>
                                        <w:right w:val="none" w:sz="0" w:space="0" w:color="auto"/>
                                      </w:divBdr>
                                      <w:divsChild>
                                        <w:div w:id="107330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419200">
      <w:bodyDiv w:val="1"/>
      <w:marLeft w:val="0"/>
      <w:marRight w:val="0"/>
      <w:marTop w:val="0"/>
      <w:marBottom w:val="0"/>
      <w:divBdr>
        <w:top w:val="none" w:sz="0" w:space="0" w:color="auto"/>
        <w:left w:val="none" w:sz="0" w:space="0" w:color="auto"/>
        <w:bottom w:val="none" w:sz="0" w:space="0" w:color="auto"/>
        <w:right w:val="none" w:sz="0" w:space="0" w:color="auto"/>
      </w:divBdr>
    </w:div>
    <w:div w:id="1818916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sbaschool@hubinternationa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sbaschool@hubinternational.com" TargetMode="External"/><Relationship Id="rId4" Type="http://schemas.openxmlformats.org/officeDocument/2006/relationships/settings" Target="settings.xml"/><Relationship Id="rId9" Type="http://schemas.openxmlformats.org/officeDocument/2006/relationships/hyperlink" Target="mailto:msbaschool@hubinternationa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FC107-D33C-48E7-9180-B6A8F8ED4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Hub International</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Perry, Jennifer.ES3</dc:creator>
  <cp:lastModifiedBy>Fisher, Natasha</cp:lastModifiedBy>
  <cp:revision>10</cp:revision>
  <cp:lastPrinted>2019-07-15T20:49:00Z</cp:lastPrinted>
  <dcterms:created xsi:type="dcterms:W3CDTF">2022-10-18T04:22:00Z</dcterms:created>
  <dcterms:modified xsi:type="dcterms:W3CDTF">2026-03-18T15:37:00Z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2018-03-01T00:00:00Z</vt:filetime>
  </property>
  <property fmtid="{D5CDD505-2E9C-101B-9397-08002B2CF9AE}" pid="3" name="Creator">
    <vt:lpwstr>Adobe InDesign CC 2017 (Windows)</vt:lpwstr>
  </property>
  <property fmtid="{D5CDD505-2E9C-101B-9397-08002B2CF9AE}" pid="4" name="LastSaved">
    <vt:filetime>2018-03-19T00:00:00Z</vt:filetime>
  </property>
</Properties>
</file>